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C8" w:rsidRDefault="00715AC8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ПАМЯТКА ДЛЯ НАСЕЛЕНИЯ</w:t>
      </w:r>
    </w:p>
    <w:p w:rsidR="00765F4F" w:rsidRDefault="00715AC8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«</w:t>
      </w:r>
      <w:r w:rsidR="00765F4F" w:rsidRPr="00715AC8">
        <w:rPr>
          <w:rFonts w:ascii="Arial" w:eastAsia="Times New Roman" w:hAnsi="Arial" w:cs="Arial"/>
          <w:b/>
          <w:color w:val="FF0000"/>
          <w:sz w:val="24"/>
          <w:szCs w:val="24"/>
        </w:rPr>
        <w:t>Осень – пожароопасный период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»</w:t>
      </w:r>
    </w:p>
    <w:p w:rsidR="00931281" w:rsidRPr="00715AC8" w:rsidRDefault="00931281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95"/>
      </w:tblGrid>
      <w:tr w:rsidR="00715AC8" w:rsidTr="00931281">
        <w:tc>
          <w:tcPr>
            <w:tcW w:w="4219" w:type="dxa"/>
          </w:tcPr>
          <w:p w:rsidR="00715AC8" w:rsidRDefault="00715AC8" w:rsidP="00715AC8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5AC8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38400" cy="1651000"/>
                  <wp:effectExtent l="0" t="0" r="0" b="0"/>
                  <wp:docPr id="1" name="Рисунок 1" descr="E:\Общая\Downloads\osen-pozharoopasnyy-period_16320532881413410707__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osen-pozharoopasnyy-period_16320532881413410707__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5" w:type="dxa"/>
          </w:tcPr>
          <w:p w:rsidR="00715AC8" w:rsidRPr="00931281" w:rsidRDefault="00715AC8" w:rsidP="00715AC8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31281">
              <w:rPr>
                <w:rFonts w:ascii="Arial" w:eastAsia="Times New Roman" w:hAnsi="Arial" w:cs="Arial"/>
                <w:sz w:val="24"/>
                <w:szCs w:val="24"/>
              </w:rPr>
              <w:t>Сухая трава, опадающая листва, ветреная погода, всё это становится благоприятными факторами для возникновения крупных пожаров. В осенний период, когда дачники и садоводы приводят в порядок свои приусадебные участки, грибники, охотники или просто отдыхающие оставляют непотушенные костры и окурки и возникают губительные, приносящие так много горя, пожары. Вот как это происходит на практике:</w:t>
            </w:r>
          </w:p>
        </w:tc>
      </w:tr>
    </w:tbl>
    <w:p w:rsidR="00765F4F" w:rsidRPr="00931281" w:rsidRDefault="00765F4F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31281">
        <w:rPr>
          <w:rFonts w:ascii="Arial" w:eastAsia="Times New Roman" w:hAnsi="Arial" w:cs="Arial"/>
          <w:b/>
          <w:color w:val="FF0000"/>
          <w:sz w:val="24"/>
          <w:szCs w:val="24"/>
        </w:rPr>
        <w:t>Дачные костры</w:t>
      </w:r>
    </w:p>
    <w:p w:rsidR="00765F4F" w:rsidRPr="00715AC8" w:rsidRDefault="00765F4F" w:rsidP="00715AC8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>Опавшая сухая листва создаёт определенные неудобства для владельцев частных домов и приусадебных участков. Потому-то многие дачники стараются очистить придомовые территории от мусора и листвы путем сжигания. Это первая причина, по которой случаются пожары осенью. Костер, разведенный вблизи строений, особенно деревянных, с легкостью может разгореться до крупных масштабов. В ветреную погоду такой костер опасен вдвойне, даже под присмотром.</w:t>
      </w:r>
    </w:p>
    <w:p w:rsidR="00931281" w:rsidRDefault="00931281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765F4F" w:rsidRPr="00931281" w:rsidRDefault="00765F4F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31281">
        <w:rPr>
          <w:rFonts w:ascii="Arial" w:eastAsia="Times New Roman" w:hAnsi="Arial" w:cs="Arial"/>
          <w:b/>
          <w:color w:val="FF0000"/>
          <w:sz w:val="24"/>
          <w:szCs w:val="24"/>
        </w:rPr>
        <w:t>Шашлык в осеннем лесу и окурки</w:t>
      </w:r>
    </w:p>
    <w:p w:rsidR="00765F4F" w:rsidRPr="00715AC8" w:rsidRDefault="00765F4F" w:rsidP="00715AC8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>Пока еще нас радует зелень лужаек и газонов, но вскоре к опавшей листве добавится и сухая трава. Высохшая растительность лесопарковых территорий станет легко воспламеняемой, поэтому лучше забыть о приготовление шашлыка на природе в неподготовленных местах. Еще одной причиной возгораний в лесах может стать брошенный непотушенный окурок.</w:t>
      </w:r>
    </w:p>
    <w:p w:rsidR="00765F4F" w:rsidRPr="00715AC8" w:rsidRDefault="00765F4F" w:rsidP="00715AC8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>Неправильная эксплуатация обогревателей</w:t>
      </w:r>
    </w:p>
    <w:p w:rsidR="00765F4F" w:rsidRPr="00715AC8" w:rsidRDefault="00765F4F" w:rsidP="00715AC8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>В прохладную погоду осени пожар возможен и в жилом секторе, так как увеличивается нагрузка на электросеть. Неисправная электропроводка, неправильная эксплуатация обогревателей и перегрузка электросети, все это может стать причиной возгораний в жилом доме.</w:t>
      </w:r>
    </w:p>
    <w:p w:rsidR="00765F4F" w:rsidRPr="00715AC8" w:rsidRDefault="00765F4F" w:rsidP="00715AC8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 xml:space="preserve">В целях недопущения возникновения пожаров </w:t>
      </w:r>
      <w:r w:rsidR="00715AC8" w:rsidRPr="00715AC8">
        <w:rPr>
          <w:rFonts w:ascii="Arial" w:eastAsia="Times New Roman" w:hAnsi="Arial" w:cs="Arial"/>
          <w:sz w:val="24"/>
          <w:szCs w:val="24"/>
        </w:rPr>
        <w:t>рекомендуем всем</w:t>
      </w:r>
      <w:r w:rsidRPr="00715AC8">
        <w:rPr>
          <w:rFonts w:ascii="Arial" w:eastAsia="Times New Roman" w:hAnsi="Arial" w:cs="Arial"/>
          <w:sz w:val="24"/>
          <w:szCs w:val="24"/>
        </w:rPr>
        <w:t xml:space="preserve"> владельцам садовых и дачных участков: неукоснительно соблюдайте правила пожарной безопасности при уборке территорий от мусора и сухой травы, не сжигайте сухую траву и растительные остатки после уборки урожая. Тщательно тушите окурки и спички перед тем, как их выбросить. Не разводите огонь в ветреную погоду и вблизи жилых домов, построек, лесных массивов, не оставляйте костры без присмотра, а также обратить особое внимание при использовании электроприборов.</w:t>
      </w:r>
    </w:p>
    <w:p w:rsidR="00715AC8" w:rsidRDefault="00715AC8" w:rsidP="00715AC8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</w:p>
    <w:p w:rsidR="00765F4F" w:rsidRPr="00715AC8" w:rsidRDefault="00765F4F" w:rsidP="00715AC8">
      <w:pPr>
        <w:pStyle w:val="a7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sz w:val="24"/>
          <w:szCs w:val="24"/>
        </w:rPr>
        <w:t>Помните о причинах пожаров, соблюдайте правила пожарной безопасности и не добавляйте себе лишних хлопот и неприятностей.</w:t>
      </w:r>
    </w:p>
    <w:p w:rsidR="00715AC8" w:rsidRDefault="00715AC8" w:rsidP="00715AC8">
      <w:pPr>
        <w:pStyle w:val="a7"/>
        <w:rPr>
          <w:rFonts w:ascii="Arial" w:eastAsia="Times New Roman" w:hAnsi="Arial" w:cs="Arial"/>
          <w:b/>
          <w:sz w:val="24"/>
          <w:szCs w:val="24"/>
        </w:rPr>
      </w:pPr>
    </w:p>
    <w:p w:rsidR="00715AC8" w:rsidRPr="00715AC8" w:rsidRDefault="00765F4F" w:rsidP="00715AC8">
      <w:pPr>
        <w:pStyle w:val="a7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15AC8">
        <w:rPr>
          <w:rFonts w:ascii="Arial" w:eastAsia="Times New Roman" w:hAnsi="Arial" w:cs="Arial"/>
          <w:b/>
          <w:color w:val="FF0000"/>
          <w:sz w:val="24"/>
          <w:szCs w:val="24"/>
        </w:rPr>
        <w:t>Напоминаем в случае возникновения или обнаружения пожара –</w:t>
      </w:r>
    </w:p>
    <w:p w:rsidR="00746C47" w:rsidRPr="00715AC8" w:rsidRDefault="00765F4F" w:rsidP="00931281">
      <w:pPr>
        <w:pStyle w:val="a7"/>
        <w:jc w:val="center"/>
        <w:rPr>
          <w:rFonts w:ascii="Arial" w:hAnsi="Arial" w:cs="Arial"/>
          <w:sz w:val="24"/>
          <w:szCs w:val="24"/>
        </w:rPr>
      </w:pPr>
      <w:r w:rsidRPr="00715AC8">
        <w:rPr>
          <w:rFonts w:ascii="Arial" w:eastAsia="Times New Roman" w:hAnsi="Arial" w:cs="Arial"/>
          <w:b/>
          <w:color w:val="FF0000"/>
          <w:sz w:val="24"/>
          <w:szCs w:val="24"/>
        </w:rPr>
        <w:t>необходимо незамедлительно звонить по телефонам 101 и 112.</w:t>
      </w:r>
      <w:bookmarkStart w:id="0" w:name="_GoBack"/>
      <w:bookmarkEnd w:id="0"/>
    </w:p>
    <w:sectPr w:rsidR="00746C47" w:rsidRPr="00715AC8" w:rsidSect="00715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F4F"/>
    <w:rsid w:val="00715AC8"/>
    <w:rsid w:val="00746C47"/>
    <w:rsid w:val="00765F4F"/>
    <w:rsid w:val="009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DBDC"/>
  <w15:docId w15:val="{D884B075-5917-46A8-B42A-E471A7F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65F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4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15AC8"/>
    <w:pPr>
      <w:spacing w:after="0" w:line="240" w:lineRule="auto"/>
    </w:pPr>
  </w:style>
  <w:style w:type="table" w:styleId="a8">
    <w:name w:val="Table Grid"/>
    <w:basedOn w:val="a1"/>
    <w:uiPriority w:val="59"/>
    <w:rsid w:val="0071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5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667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4</cp:revision>
  <dcterms:created xsi:type="dcterms:W3CDTF">2021-09-23T05:56:00Z</dcterms:created>
  <dcterms:modified xsi:type="dcterms:W3CDTF">2021-09-23T09:39:00Z</dcterms:modified>
</cp:coreProperties>
</file>